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F63720"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 w14:paraId="110A1F4A">
      <w:pPr>
        <w:pStyle w:val="4"/>
        <w:rPr>
          <w:rFonts w:hint="default"/>
          <w:lang w:val="en-US" w:eastAsia="zh-CN"/>
        </w:rPr>
      </w:pPr>
    </w:p>
    <w:p w14:paraId="09E80A04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 w14:paraId="41D2A871"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 w14:paraId="3A8F36AA"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 w14:paraId="1E0C514A">
      <w:pPr>
        <w:pStyle w:val="4"/>
        <w:rPr>
          <w:rFonts w:hint="eastAsia"/>
          <w:lang w:val="en-US" w:eastAsia="zh-CN"/>
        </w:rPr>
      </w:pPr>
    </w:p>
    <w:p w14:paraId="758A4D2F">
      <w:pPr>
        <w:pStyle w:val="4"/>
        <w:rPr>
          <w:rFonts w:hint="default"/>
          <w:lang w:val="en-US" w:eastAsia="zh-CN"/>
        </w:rPr>
      </w:pPr>
    </w:p>
    <w:tbl>
      <w:tblPr>
        <w:tblStyle w:val="8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688"/>
        <w:gridCol w:w="1452"/>
        <w:gridCol w:w="1139"/>
        <w:gridCol w:w="1688"/>
        <w:gridCol w:w="1688"/>
      </w:tblGrid>
      <w:tr w14:paraId="6BD4C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506" w:type="pct"/>
            <w:vAlign w:val="center"/>
          </w:tcPr>
          <w:p w14:paraId="79F05008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990" w:type="pct"/>
            <w:vAlign w:val="center"/>
          </w:tcPr>
          <w:p w14:paraId="26DE1931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852" w:type="pct"/>
            <w:vAlign w:val="center"/>
          </w:tcPr>
          <w:p w14:paraId="77F74E9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服务内容</w:t>
            </w:r>
          </w:p>
        </w:tc>
        <w:tc>
          <w:tcPr>
            <w:tcW w:w="668" w:type="pct"/>
            <w:vAlign w:val="center"/>
          </w:tcPr>
          <w:p w14:paraId="3D879DCF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含税单价（元）</w:t>
            </w:r>
          </w:p>
        </w:tc>
        <w:tc>
          <w:tcPr>
            <w:tcW w:w="990" w:type="pct"/>
            <w:vAlign w:val="center"/>
          </w:tcPr>
          <w:p w14:paraId="2C8C4DC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投标折扣率</w:t>
            </w:r>
          </w:p>
        </w:tc>
        <w:tc>
          <w:tcPr>
            <w:tcW w:w="990" w:type="pct"/>
            <w:vAlign w:val="center"/>
          </w:tcPr>
          <w:p w14:paraId="176139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707EC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506" w:type="pct"/>
            <w:vAlign w:val="top"/>
          </w:tcPr>
          <w:p w14:paraId="36E75E17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2149BD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52" w:type="pct"/>
            <w:vAlign w:val="top"/>
          </w:tcPr>
          <w:p w14:paraId="4B58935C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668" w:type="pct"/>
            <w:vAlign w:val="top"/>
          </w:tcPr>
          <w:p w14:paraId="3AD8C93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33E958E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 w14:paraId="74E0E10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90" w:type="pct"/>
            <w:vAlign w:val="top"/>
          </w:tcPr>
          <w:p w14:paraId="6664F6BD"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 w14:paraId="2E29E04B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 w14:paraId="2F8A6161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 w14:paraId="712D51DA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 w14:paraId="2055CF98"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 w14:paraId="2D8140E3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p w14:paraId="162668A9"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C8DFF66">
      <w:pPr>
        <w:pStyle w:val="1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9140715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F57E3DF">
      <w:pPr>
        <w:pStyle w:val="4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65C5DBC">
      <w:pPr>
        <w:pStyle w:val="10"/>
        <w:ind w:left="0" w:leftChars="0" w:firstLine="0" w:firstLineChars="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1C0F19B">
      <w:pPr>
        <w:rPr>
          <w:rFonts w:hint="eastAsia"/>
          <w:lang w:val="en-US" w:eastAsia="zh-CN"/>
        </w:rPr>
      </w:pPr>
    </w:p>
    <w:p w14:paraId="3A3BBA47">
      <w:pPr>
        <w:tabs>
          <w:tab w:val="left" w:pos="720"/>
        </w:tabs>
        <w:ind w:firstLine="3132" w:firstLineChars="1300"/>
        <w:rPr>
          <w:b/>
          <w:sz w:val="24"/>
        </w:rPr>
      </w:pPr>
      <w:r>
        <w:rPr>
          <w:rFonts w:hint="eastAsia"/>
          <w:b/>
          <w:sz w:val="24"/>
        </w:rPr>
        <w:t>分项报价表</w:t>
      </w:r>
    </w:p>
    <w:tbl>
      <w:tblPr>
        <w:tblStyle w:val="7"/>
        <w:tblW w:w="10489" w:type="dxa"/>
        <w:tblInd w:w="-8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1"/>
        <w:gridCol w:w="772"/>
        <w:gridCol w:w="2185"/>
        <w:gridCol w:w="1940"/>
        <w:gridCol w:w="1821"/>
      </w:tblGrid>
      <w:tr w14:paraId="2D75AC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94F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11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42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B4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单项合价（元）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B9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合计报价（元）</w:t>
            </w:r>
          </w:p>
        </w:tc>
      </w:tr>
      <w:tr w14:paraId="714C3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2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3.0T磁共振成像系统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6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C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FE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F414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91A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8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3D 监视器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9D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F7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F8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A8E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5F6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76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3D高清内窥镜摄像系统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47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2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970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6544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30B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1D6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CO2培养箱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8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DDF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C89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3C10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65D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EB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冰箱温湿度计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C7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8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AAE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087E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0D8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8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超声高频集成手术设备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CC7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DA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880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09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654B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7F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超声高频外科集成系统主机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C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AEC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BA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D60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6EA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D8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超声切割止血刀-主机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35E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AF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1B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00AE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D38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C4C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超声台车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B8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93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E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F632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367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BC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除颤仪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CB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BC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6C5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B563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E92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61D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床旁超声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D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66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70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A807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7CC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3A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大容量高速离心机(检验大厅）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76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7A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0EE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82E3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BE0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2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低速离心机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D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40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1FA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552E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4E91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723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低速离心机（PCR mini离心机）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5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210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1B9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305A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4BA4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31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低速离心机（PCR标本制备区）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222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C1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7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94A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526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6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低速离心机(检验大厅）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4E9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79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BF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0DC2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C0B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BE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低速离心机（检验大厅）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272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4F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A7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A198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2B5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6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电动吸引器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A7C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F7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A6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224B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A45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2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电动洗胃机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E6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C8F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81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CA60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D5E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9D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电热鼓风干燥箱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D9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4AE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31D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852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40F8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ED1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电热恒温培养箱（微生物室）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8D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5F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D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8C4F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330F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4A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电热恒温水浴箱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81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8F3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952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121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BE04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74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电子体重秤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66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6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6F2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A573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3F6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6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电子体重秤等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CD6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FD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0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C1B1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EC2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94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4AB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9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1D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CBF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C36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FE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电子温湿度计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CB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E2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31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43A3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247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CD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多功能高频电刀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50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DD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2F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CCE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7A3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75A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多通道输注工作站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F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D8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66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443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F7D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88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二氧化碳泵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B2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36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E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73B1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8E14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F4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浮标式氧气吸入器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B0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46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6E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5129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9ACC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91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负压吸引器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3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62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A4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7470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ABF8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49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妇产高端超声多普勒成像系统（盆底超声）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3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D1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把探头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8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D5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AA55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AF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高档彩色多普勒超声诊断仪（全身普通超声）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61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DB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4把探头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FB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18FE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4E75D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E3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高档四维彩色多普勒超声诊断仪（盆底超声）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53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B75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4把探头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9B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614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B8CC8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DE7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高端心血管彩色多普勒超声波诊断仪（心血管超声）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8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2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4把探头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894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C00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4A1E9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F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全数字高档彩色多普勒超声诊断仪（全身普通超声）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A35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9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4把探头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75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2906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D305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90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全数字化便携彩色多普勒超声诊断系统（床旁超声）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2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F41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4把探头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44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2022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19EA4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5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彩色多普勒超声诊断仪（心血管超声）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C5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A2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把探头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C9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A81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3B2E6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46E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高频电刀主机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EE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E01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B7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4810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9F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7C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高频手术设备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DD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569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D66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C81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768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406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高速冷冻离心机（PCR标本制备区）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4FB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5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E6F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9778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391C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80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恒温金属浴（PCR标本制备区）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855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88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99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34EA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CE3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69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恒温循环血浆解冻箱（隔水型）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E5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A4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17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29B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FF53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17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红外体温计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2A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F5B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3D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0C94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BC39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DE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红外线体温计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7D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7E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3F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D3A0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7BF7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FF2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6F6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6E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22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60A9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6E9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A9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夹指式脉搏血氧仪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1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20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E63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12AC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328F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99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洁净工作台（免疫组化室）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A1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503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8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DE11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990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F6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洁净工作台（细胞室）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2C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00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4D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C17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C73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46F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冷台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AF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54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9B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CC7E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82D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A08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立式自动压力蒸汽灭菌器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CDD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C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CF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F6E0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EFC4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2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轮转式切片机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7FF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9F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BC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0665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9DBB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BF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麻醉系统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ED7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BCB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E2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95FB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13C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D4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脉搏血氧饱和度仪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0D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B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2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7E4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843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A5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脉搏血氧仪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41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DC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310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7D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AF2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9D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免疫血液学用离心机（配血室）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45C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3E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ECE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E8BF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75E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4CA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内窥镜摄像系统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1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EA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78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882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13BB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F7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内窥镜用LED灯冷光源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8E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E2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F7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8C66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C65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575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气腹机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D0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C1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29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5E10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6ACA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71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气腹机系统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1D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2B9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03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D985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E77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7E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墙式医用负压吸引调节阀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AB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43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D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C9B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8BF9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181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全自动核酸提取仪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B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38F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81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10D5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3B0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218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全自动酶免分析仪Freedom EVOlyzer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99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C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CA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81E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E25D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F7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全自动免疫组化仪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BA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67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7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5B0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B7F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20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全自动尿液分析系统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D36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B85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48C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8DCE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5F3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7FA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全自动生化分析仪cobas 8000 c 702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EA8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E9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仅校准一个模块且无ISE模块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7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7FEF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565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64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全自动生化分析仪Dxc 700 AU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D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1BB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含ISE电解质模块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64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4DE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33FD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D3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全自动细菌培养分析系统BD BACTEC FX Instrument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033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1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0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C89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DAD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EAB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全自动血液细胞分析仪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564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49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23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D92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27BC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6F9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身高体重秤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83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5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C5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8D2F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2C3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1F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生物安全柜（HIV室）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1A5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1AA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25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4E9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02D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4EF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生物安全柜（PCR产物分析区）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81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E5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9F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265B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048E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0F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生物安全柜（PCR扩增区）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9F1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D0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40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C4F1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0AD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34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生物安全柜（PCR试剂准备区）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9FC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3C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41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4A0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FE2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BB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生物安全柜（检验大厅）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DA9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87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F0E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942D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0CB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B5C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生物安全柜（微生物室）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ED6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F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E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507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07F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036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试剂卡孵育器（爱康）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1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218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B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944E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8184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B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试剂冷库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CAB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D2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FF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746A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F2A8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3A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输血输液加温仪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FC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2E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F3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94FB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D041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7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B5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CFD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D56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994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1BA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CC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输液滴泵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A89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203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7A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EC36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97A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76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输液推泵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6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0B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E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2EF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215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ACB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05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CB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CA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566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5388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B0D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水浴恒温箱（HIV室）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70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9A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77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A36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6346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5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摊片机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72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94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C0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0A2C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313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72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体温计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51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F26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AA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75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0FA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A0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体重计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F87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8E6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4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5529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EAC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26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636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38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BF7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1A72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9C9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172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微量注射泵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977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5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EF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BE1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40E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1E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温湿度计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538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23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CDF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0766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C66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E1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雾化氧气吸入器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1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92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A1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4CB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6B3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41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心脏除颤器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8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7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B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0E64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732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8B2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血糖仪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1E0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76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E6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AB01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86D2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C32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血小板保存箱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6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8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250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2B61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19F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91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血氧仪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A0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1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B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DD26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A5A5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7A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血液转运箱（6L）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B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C9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3B4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6A0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366D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ACD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氧气流量表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49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2F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793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2E9C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7606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D4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液体恒温箱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78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C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8B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7293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3FAD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2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医用超低温冰箱（储血室）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B84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33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36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244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426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51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医用超低温冰箱（济南鑫贝西）(PCR试剂准备区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4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86F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E5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372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9F8D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B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医用超低温冰箱（细胞室）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0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DB5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B5A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E97F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E4E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0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医用红外额温枪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F3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EB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EB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90B2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5A9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E6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医用冷藏冰箱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3D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0AA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27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8C8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666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AB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医用冷藏冰箱（检验大厅）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E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7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F1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8F5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EA2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B3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医用冷藏冰箱（免疫组化室）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8D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D7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AF4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BFF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D8B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3A3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医用冷藏冰箱（配血室）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743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77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5C9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57A5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3C2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04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医用冷藏冰箱（取材室）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DE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14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5F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AC2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284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A4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医用冷藏冰箱（细胞室）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23C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C0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1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C75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F082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6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医用冷藏箱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4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8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1E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6ED7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A75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267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医用冷藏箱（HIV室）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74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65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1F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D31B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BA0A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A0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医用冷藏箱（PCR产物分析区）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8A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7F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31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6E0A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EB3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24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医用离心机（HIV室）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43F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EC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BDA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651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849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4D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医用离心机（爱康）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FA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42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93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E400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479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7CB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医用离心机（配血室）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DC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28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E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F01A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E21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CB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医用输液泵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078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02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12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32E4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15D8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8C2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医用血液冷藏箱（储血室 在用）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314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8FD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B8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AA6B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887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1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医用注射泵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82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62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8A7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3DE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E0C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D51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移液枪（一套）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2D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D51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BDA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19C1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2B3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D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荧光定量聚合酶链反应（PCR）检测系统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FE4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1C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43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ABE3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E430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B9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指夹式脉搏血氧仪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77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5DB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C4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9F1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5E7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707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注射泵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F5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F0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7C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33B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609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7A0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自动组织脱水机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61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3D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1B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BAEB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363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8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组织包埋机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4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78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CF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61B3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055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21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心电监护仪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2DB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C5C6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出具强制检定证书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4D7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CA50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53D4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F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心电图机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14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EB52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69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D77F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A81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F6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腕式电子血压计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095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CAAF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84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AD0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851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86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7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0E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8AF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014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0E1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39A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数字式十二导心电图机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C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1A4E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C16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DE45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C641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E5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数字式心电图机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A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90B8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0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9742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673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55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水银血压计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7C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971A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AA7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9854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EDF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90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体外除颤监护仪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4EA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C5C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B8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B74B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29F7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0E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脉搏波电子血压计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9E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D354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6F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9C8B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E75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F6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脉搏波儿童血压计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C7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AF2B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FC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25D7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52D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33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脉搏波血压计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BC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3C8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F4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7B07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A9C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30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除颤监护仪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37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8612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A04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469C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C2FF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CE5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除颤起搏监护仪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B05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4255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14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0AC2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7838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5D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臂式电子血压计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D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0E2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F14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E0A9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CAA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32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病人监护仪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6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C5C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FB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44E9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4DD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0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儿童电子血压计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AD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92BD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0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EBF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F65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089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66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B432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90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FCC5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832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4C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电子血压计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0D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1929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0A5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4C07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4CE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A2E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监护仪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3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C2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7D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82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6F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F46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99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C7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instrText xml:space="preserve"> = sum(B2:B143) \* MERGEFORMAT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fldChar w:fldCharType="end"/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DF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Arial" w:hAnsi="Arial" w:eastAsia="Arial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本次需求基于前期摸排统计的675台待检测设备编制，实际检测服务的设备数量、范围以项目实施阶段双方共同确认的实际检测对象为准</w:t>
            </w:r>
          </w:p>
        </w:tc>
        <w:tc>
          <w:tcPr>
            <w:tcW w:w="1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26C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/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4A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/</w:t>
            </w:r>
          </w:p>
        </w:tc>
      </w:tr>
    </w:tbl>
    <w:p w14:paraId="150F4F09">
      <w:pPr>
        <w:bidi w:val="0"/>
        <w:jc w:val="distribute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97AA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C3E541">
                          <w:pPr>
                            <w:pStyle w:val="5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C3E541">
                    <w:pPr>
                      <w:pStyle w:val="5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4F222E1"/>
    <w:rsid w:val="05545FD4"/>
    <w:rsid w:val="0B9C6927"/>
    <w:rsid w:val="0D751BB1"/>
    <w:rsid w:val="0FFE61D5"/>
    <w:rsid w:val="108F6A5A"/>
    <w:rsid w:val="14411FC7"/>
    <w:rsid w:val="167E7A11"/>
    <w:rsid w:val="1B827087"/>
    <w:rsid w:val="28137B19"/>
    <w:rsid w:val="34C0747D"/>
    <w:rsid w:val="34FB5BBD"/>
    <w:rsid w:val="38F512A1"/>
    <w:rsid w:val="394A57D7"/>
    <w:rsid w:val="396A4C51"/>
    <w:rsid w:val="39CF1006"/>
    <w:rsid w:val="39FF3A59"/>
    <w:rsid w:val="3CE964F0"/>
    <w:rsid w:val="41C12540"/>
    <w:rsid w:val="42FF3CF5"/>
    <w:rsid w:val="4B2F344E"/>
    <w:rsid w:val="4D07667A"/>
    <w:rsid w:val="4DD00E1F"/>
    <w:rsid w:val="4EA17B7C"/>
    <w:rsid w:val="50F10934"/>
    <w:rsid w:val="53795AA5"/>
    <w:rsid w:val="59120267"/>
    <w:rsid w:val="5B345801"/>
    <w:rsid w:val="5B362755"/>
    <w:rsid w:val="5C786274"/>
    <w:rsid w:val="5EB95D44"/>
    <w:rsid w:val="62F73F48"/>
    <w:rsid w:val="684352CF"/>
    <w:rsid w:val="6A674B7F"/>
    <w:rsid w:val="6CF871FB"/>
    <w:rsid w:val="71184B69"/>
    <w:rsid w:val="71971D26"/>
    <w:rsid w:val="76576E7D"/>
    <w:rsid w:val="7747117B"/>
    <w:rsid w:val="776B3F01"/>
    <w:rsid w:val="77C74EAF"/>
    <w:rsid w:val="7BB02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unhideWhenUsed/>
    <w:qFormat/>
    <w:uiPriority w:val="99"/>
    <w:rPr>
      <w:rFonts w:asciiTheme="minorHAnsi" w:hAnsiTheme="minorHAnsi" w:cstheme="minorBidi"/>
      <w:szCs w:val="22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535</Words>
  <Characters>588</Characters>
  <Lines>0</Lines>
  <Paragraphs>0</Paragraphs>
  <TotalTime>5</TotalTime>
  <ScaleCrop>false</ScaleCrop>
  <LinksUpToDate>false</LinksUpToDate>
  <CharactersWithSpaces>799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2026-08-12T01:21:29Z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F7F3CE0CBACA4E2EA8048701FFEF7884_13</vt:lpwstr>
  </property>
  <property fmtid="{D5CDD505-2E9C-101B-9397-08002B2CF9AE}" pid="4" name="KSOTemplateDocerSaveRecord">
    <vt:lpwstr>eyJoZGlkIjoiNTlhMGE2NzcxZTA5MmEzOWU1NmYwYWRjMDE0ZDEwMTkiLCJ1c2VySWQiOiIyNDg0MjA5MjAifQ==</vt:lpwstr>
  </property>
</Properties>
</file>