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诚信承诺函</w:t>
      </w:r>
    </w:p>
    <w:p>
      <w:pPr>
        <w:pStyle w:val="2"/>
        <w:rPr>
          <w:rFonts w:hint="eastAsia"/>
        </w:rPr>
      </w:pPr>
    </w:p>
    <w:p>
      <w:pPr>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GB"/>
        </w:rPr>
        <w:t>本公司郑重声明，本公司不存在以下情形：</w:t>
      </w:r>
    </w:p>
    <w:p>
      <w:pPr>
        <w:keepNext w:val="0"/>
        <w:keepLines w:val="0"/>
        <w:pageBreakBefore w:val="0"/>
        <w:widowControl w:val="0"/>
        <w:numPr>
          <w:numId w:val="0"/>
        </w:numPr>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w:t>
      </w:r>
      <w:bookmarkStart w:id="0" w:name="_GoBack"/>
      <w:bookmarkEnd w:id="0"/>
      <w:r>
        <w:rPr>
          <w:rFonts w:hint="eastAsia" w:ascii="仿宋_GB2312" w:hAnsi="仿宋_GB2312" w:eastAsia="仿宋_GB2312" w:cs="仿宋_GB2312"/>
          <w:bCs/>
          <w:sz w:val="32"/>
          <w:szCs w:val="32"/>
          <w:lang w:val="en-GB"/>
        </w:rPr>
        <w:t>被纪检监察部门立案调查，违法违规事实成立的；</w:t>
      </w:r>
    </w:p>
    <w:p>
      <w:pPr>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eastAsia="zh-CN"/>
        </w:rPr>
      </w:pP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lang w:val="en-GB"/>
        </w:rPr>
        <w:t>参与本项目投标前3年内，在经营活动中有重大违法记录</w:t>
      </w:r>
      <w:r>
        <w:rPr>
          <w:rFonts w:hint="eastAsia" w:ascii="仿宋_GB2312" w:hAnsi="仿宋_GB2312" w:eastAsia="仿宋_GB2312" w:cs="仿宋_GB2312"/>
          <w:bCs/>
          <w:sz w:val="32"/>
          <w:szCs w:val="32"/>
          <w:lang w:val="en-GB"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eastAsia="zh-CN"/>
        </w:rPr>
      </w:pP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lang w:val="en-GB"/>
        </w:rPr>
        <w:t>参与本项目采购活动时存在被有关部门禁止参与政府采购活动且在有效期内的情况</w:t>
      </w:r>
      <w:r>
        <w:rPr>
          <w:rFonts w:hint="eastAsia" w:ascii="仿宋_GB2312" w:hAnsi="仿宋_GB2312" w:eastAsia="仿宋_GB2312" w:cs="仿宋_GB2312"/>
          <w:bCs/>
          <w:sz w:val="32"/>
          <w:szCs w:val="32"/>
          <w:lang w:val="en-GB"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eastAsia="zh-CN"/>
        </w:rPr>
      </w:pP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lang w:val="en-GB"/>
        </w:rPr>
        <w:t>截止投标日有代理起诉招标人正在诉讼案件（包括仲裁案件）</w:t>
      </w:r>
      <w:r>
        <w:rPr>
          <w:rFonts w:hint="eastAsia" w:ascii="仿宋_GB2312" w:hAnsi="仿宋_GB2312" w:eastAsia="仿宋_GB2312" w:cs="仿宋_GB2312"/>
          <w:bCs/>
          <w:sz w:val="32"/>
          <w:szCs w:val="32"/>
          <w:lang w:val="en-GB"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640" w:firstLineChars="200"/>
        <w:textAlignment w:val="auto"/>
        <w:rPr>
          <w:rFonts w:hint="eastAsia" w:ascii="仿宋_GB2312" w:hAnsi="仿宋_GB2312" w:eastAsia="仿宋_GB2312" w:cs="仿宋_GB2312"/>
          <w:bCs/>
          <w:sz w:val="32"/>
          <w:szCs w:val="32"/>
          <w:lang w:val="en-GB" w:eastAsia="zh-CN"/>
        </w:rPr>
      </w:pP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lang w:val="en-GB"/>
        </w:rPr>
        <w:t>参与政府采购活动在诚信管理中受过主管部门通报处理且仍在实施期限内</w:t>
      </w:r>
      <w:r>
        <w:rPr>
          <w:rFonts w:hint="eastAsia" w:ascii="仿宋_GB2312" w:hAnsi="仿宋_GB2312" w:eastAsia="仿宋_GB2312" w:cs="仿宋_GB2312"/>
          <w:bCs/>
          <w:sz w:val="32"/>
          <w:szCs w:val="32"/>
          <w:lang w:val="en-GB" w:eastAsia="zh-CN"/>
        </w:rPr>
        <w:t>；</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lang w:val="en-GB"/>
        </w:rPr>
        <w:t>.未按规定签订、履行采购合同，造成严重后果的；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7</w:t>
      </w:r>
      <w:r>
        <w:rPr>
          <w:rFonts w:hint="eastAsia" w:ascii="仿宋_GB2312" w:hAnsi="仿宋_GB2312" w:eastAsia="仿宋_GB2312" w:cs="仿宋_GB2312"/>
          <w:bCs/>
          <w:sz w:val="32"/>
          <w:szCs w:val="32"/>
          <w:lang w:val="en-GB"/>
        </w:rPr>
        <w:t>.隐瞒真实情况，提供虚假资料的；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8</w:t>
      </w:r>
      <w:r>
        <w:rPr>
          <w:rFonts w:hint="eastAsia" w:ascii="仿宋_GB2312" w:hAnsi="仿宋_GB2312" w:eastAsia="仿宋_GB2312" w:cs="仿宋_GB2312"/>
          <w:bCs/>
          <w:sz w:val="32"/>
          <w:szCs w:val="32"/>
          <w:lang w:val="en-GB"/>
        </w:rPr>
        <w:t>.以非法手段排斥其他供应商参与竞争的；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9</w:t>
      </w:r>
      <w:r>
        <w:rPr>
          <w:rFonts w:hint="eastAsia" w:ascii="仿宋_GB2312" w:hAnsi="仿宋_GB2312" w:eastAsia="仿宋_GB2312" w:cs="仿宋_GB2312"/>
          <w:bCs/>
          <w:sz w:val="32"/>
          <w:szCs w:val="32"/>
          <w:lang w:val="en-GB"/>
        </w:rPr>
        <w:t>.与其他采购参加人串通投标的；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10</w:t>
      </w:r>
      <w:r>
        <w:rPr>
          <w:rFonts w:hint="eastAsia" w:ascii="仿宋_GB2312" w:hAnsi="仿宋_GB2312" w:eastAsia="仿宋_GB2312" w:cs="仿宋_GB2312"/>
          <w:bCs/>
          <w:sz w:val="32"/>
          <w:szCs w:val="32"/>
          <w:lang w:val="en-GB"/>
        </w:rPr>
        <w:t>.恶意投诉的；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11</w:t>
      </w:r>
      <w:r>
        <w:rPr>
          <w:rFonts w:hint="eastAsia" w:ascii="仿宋_GB2312" w:hAnsi="仿宋_GB2312" w:eastAsia="仿宋_GB2312" w:cs="仿宋_GB2312"/>
          <w:bCs/>
          <w:sz w:val="32"/>
          <w:szCs w:val="32"/>
          <w:lang w:val="en-GB"/>
        </w:rPr>
        <w:t>.向采购项目相关人行贿或者提供其他不当利益的；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12</w:t>
      </w:r>
      <w:r>
        <w:rPr>
          <w:rFonts w:hint="eastAsia" w:ascii="仿宋_GB2312" w:hAnsi="仿宋_GB2312" w:eastAsia="仿宋_GB2312" w:cs="仿宋_GB2312"/>
          <w:bCs/>
          <w:sz w:val="32"/>
          <w:szCs w:val="32"/>
          <w:lang w:val="en-GB"/>
        </w:rPr>
        <w:t>.阻碍、抗拒主管部门监督检查的；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13</w:t>
      </w:r>
      <w:r>
        <w:rPr>
          <w:rFonts w:hint="eastAsia" w:ascii="仿宋_GB2312" w:hAnsi="仿宋_GB2312" w:eastAsia="仿宋_GB2312" w:cs="仿宋_GB2312"/>
          <w:bCs/>
          <w:sz w:val="32"/>
          <w:szCs w:val="32"/>
          <w:lang w:val="en-GB"/>
        </w:rPr>
        <w:t>.履约检查不及格或评价为差的；</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US" w:eastAsia="zh-CN"/>
        </w:rPr>
        <w:t>14</w:t>
      </w:r>
      <w:r>
        <w:rPr>
          <w:rFonts w:hint="eastAsia" w:ascii="仿宋_GB2312" w:hAnsi="仿宋_GB2312" w:eastAsia="仿宋_GB2312" w:cs="仿宋_GB2312"/>
          <w:bCs/>
          <w:sz w:val="32"/>
          <w:szCs w:val="32"/>
          <w:lang w:val="en-GB"/>
        </w:rPr>
        <w:t>.主管部门认定的其他情形。</w:t>
      </w:r>
    </w:p>
    <w:p>
      <w:pPr>
        <w:keepNext w:val="0"/>
        <w:keepLines w:val="0"/>
        <w:pageBreakBefore w:val="0"/>
        <w:widowControl w:val="0"/>
        <w:kinsoku/>
        <w:wordWrap/>
        <w:overflowPunct/>
        <w:topLinePunct w:val="0"/>
        <w:autoSpaceDE/>
        <w:autoSpaceDN/>
        <w:bidi w:val="0"/>
        <w:adjustRightInd/>
        <w:snapToGrid w:val="0"/>
        <w:spacing w:line="240" w:lineRule="auto"/>
        <w:ind w:left="-2" w:leftChars="-1" w:firstLine="640" w:firstLineChars="200"/>
        <w:textAlignment w:val="auto"/>
        <w:rPr>
          <w:rFonts w:hint="eastAsia" w:ascii="仿宋_GB2312" w:hAnsi="仿宋_GB2312" w:eastAsia="仿宋_GB2312" w:cs="仿宋_GB2312"/>
          <w:bCs/>
          <w:sz w:val="32"/>
          <w:szCs w:val="32"/>
          <w:lang w:val="en-GB"/>
        </w:rPr>
      </w:pPr>
      <w:r>
        <w:rPr>
          <w:rFonts w:hint="eastAsia" w:ascii="仿宋_GB2312" w:hAnsi="仿宋_GB2312" w:eastAsia="仿宋_GB2312" w:cs="仿宋_GB2312"/>
          <w:bCs/>
          <w:sz w:val="32"/>
          <w:szCs w:val="32"/>
          <w:lang w:val="en-GB"/>
        </w:rPr>
        <w:t>本公司对上述声明的真实性负责。如有虚假，将依法承担相应责任。如经查发现存在以上情形，我司自愿承担虚假应答及其他可能产生的一切法律后果。</w:t>
      </w:r>
    </w:p>
    <w:p>
      <w:pPr>
        <w:pStyle w:val="2"/>
        <w:rPr>
          <w:rFonts w:hint="eastAsia"/>
          <w:sz w:val="32"/>
          <w:szCs w:val="32"/>
          <w:lang w:val="en-GB"/>
        </w:rPr>
      </w:pP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谈判供应商（公章）：</w:t>
      </w:r>
      <w:r>
        <w:rPr>
          <w:rFonts w:hint="eastAsia" w:ascii="仿宋_GB2312" w:hAnsi="仿宋_GB2312" w:eastAsia="仿宋_GB2312" w:cs="仿宋_GB2312"/>
          <w:kern w:val="0"/>
          <w:sz w:val="32"/>
          <w:szCs w:val="32"/>
          <w:u w:val="single"/>
          <w:lang w:bidi="ar"/>
        </w:rPr>
        <w:t>                  </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法定代表人或其授权代表签名：</w:t>
      </w:r>
      <w:r>
        <w:rPr>
          <w:rFonts w:hint="eastAsia" w:ascii="仿宋_GB2312" w:hAnsi="仿宋_GB2312" w:eastAsia="仿宋_GB2312" w:cs="仿宋_GB2312"/>
          <w:kern w:val="0"/>
          <w:sz w:val="32"/>
          <w:szCs w:val="32"/>
          <w:u w:val="single"/>
          <w:lang w:bidi="ar"/>
        </w:rPr>
        <w:t>  </w:t>
      </w:r>
      <w:r>
        <w:rPr>
          <w:rFonts w:hint="eastAsia" w:ascii="仿宋_GB2312" w:hAnsi="仿宋_GB2312" w:eastAsia="仿宋_GB2312" w:cs="仿宋_GB2312"/>
          <w:kern w:val="0"/>
          <w:sz w:val="32"/>
          <w:szCs w:val="32"/>
          <w:u w:val="single"/>
          <w:lang w:val="en-US" w:eastAsia="zh-CN" w:bidi="ar"/>
        </w:rPr>
        <w:t xml:space="preserve">    </w:t>
      </w:r>
      <w:r>
        <w:rPr>
          <w:rFonts w:hint="eastAsia" w:ascii="仿宋_GB2312" w:hAnsi="仿宋_GB2312" w:eastAsia="仿宋_GB2312" w:cs="仿宋_GB2312"/>
          <w:kern w:val="0"/>
          <w:sz w:val="32"/>
          <w:szCs w:val="32"/>
          <w:u w:val="single"/>
          <w:lang w:bidi="ar"/>
        </w:rPr>
        <w:t>     </w:t>
      </w:r>
    </w:p>
    <w:p>
      <w:pPr>
        <w:keepNext w:val="0"/>
        <w:keepLines w:val="0"/>
        <w:pageBreakBefore w:val="0"/>
        <w:widowControl w:val="0"/>
        <w:kinsoku/>
        <w:wordWrap/>
        <w:overflowPunct/>
        <w:topLinePunct w:val="0"/>
        <w:autoSpaceDE/>
        <w:autoSpaceDN/>
        <w:bidi w:val="0"/>
        <w:adjustRightInd/>
        <w:snapToGrid w:val="0"/>
        <w:spacing w:line="360" w:lineRule="auto"/>
        <w:ind w:firstLine="3520" w:firstLineChars="1100"/>
        <w:jc w:val="both"/>
        <w:textAlignment w:val="auto"/>
        <w:rPr>
          <w:rFonts w:hint="default" w:ascii="仿宋_GB2312" w:hAnsi="仿宋_GB2312" w:eastAsia="仿宋_GB2312" w:cs="仿宋_GB2312"/>
          <w:b/>
          <w:bCs/>
          <w:sz w:val="32"/>
          <w:szCs w:val="32"/>
          <w:lang w:val="en-US" w:eastAsia="zh-CN"/>
        </w:rPr>
        <w:sectPr>
          <w:footerReference r:id="rId3" w:type="default"/>
          <w:pgSz w:w="11906" w:h="16838"/>
          <w:pgMar w:top="1440" w:right="1274" w:bottom="1440" w:left="1418" w:header="851" w:footer="992" w:gutter="0"/>
          <w:pgNumType w:fmt="decimal"/>
          <w:cols w:space="720" w:num="1"/>
          <w:docGrid w:type="lines" w:linePitch="312" w:charSpace="0"/>
        </w:sectPr>
      </w:pPr>
      <w:r>
        <w:rPr>
          <w:rFonts w:hint="eastAsia" w:ascii="仿宋_GB2312" w:hAnsi="仿宋_GB2312" w:eastAsia="仿宋_GB2312" w:cs="仿宋_GB2312"/>
          <w:sz w:val="32"/>
          <w:szCs w:val="32"/>
        </w:rPr>
        <w:t xml:space="preserve">日期：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jc w:val="center"/>
                          </w:pPr>
                          <w:r>
                            <w:t xml:space="preserve">第 </w:t>
                          </w:r>
                          <w:r>
                            <w:fldChar w:fldCharType="begin"/>
                          </w:r>
                          <w:r>
                            <w:instrText xml:space="preserve"> PAGE  \* MERGEFORMAT </w:instrText>
                          </w:r>
                          <w:r>
                            <w:fldChar w:fldCharType="separate"/>
                          </w:r>
                          <w:r>
                            <w:t>35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4"/>
                      <w:jc w:val="center"/>
                    </w:pPr>
                    <w:r>
                      <w:t xml:space="preserve">第 </w:t>
                    </w:r>
                    <w:r>
                      <w:fldChar w:fldCharType="begin"/>
                    </w:r>
                    <w:r>
                      <w:instrText xml:space="preserve"> PAGE  \* MERGEFORMAT </w:instrText>
                    </w:r>
                    <w:r>
                      <w:fldChar w:fldCharType="separate"/>
                    </w:r>
                    <w:r>
                      <w:t>35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MmQwMDdlNDUzYjdiYzRjMjFmYzhkN2U5NTcyMWUifQ=="/>
  </w:docVars>
  <w:rsids>
    <w:rsidRoot w:val="022237AB"/>
    <w:rsid w:val="022237AB"/>
    <w:rsid w:val="2D430C04"/>
    <w:rsid w:val="57DC4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djustRightInd w:val="0"/>
      <w:spacing w:line="312" w:lineRule="atLeast"/>
      <w:ind w:firstLine="420"/>
      <w:textAlignment w:val="baseline"/>
    </w:pPr>
    <w:rPr>
      <w:kern w:val="0"/>
      <w:szCs w:val="20"/>
    </w:rPr>
  </w:style>
  <w:style w:type="paragraph" w:styleId="3">
    <w:name w:val="Body Text"/>
    <w:basedOn w:val="1"/>
    <w:next w:val="1"/>
    <w:qFormat/>
    <w:uiPriority w:val="0"/>
    <w:pPr>
      <w:tabs>
        <w:tab w:val="left" w:pos="562"/>
        <w:tab w:val="left" w:pos="3372"/>
        <w:tab w:val="left" w:pos="3653"/>
      </w:tabs>
    </w:pPr>
    <w:rPr>
      <w:sz w:val="24"/>
    </w:rPr>
  </w:style>
  <w:style w:type="paragraph" w:styleId="4">
    <w:name w:val="footer"/>
    <w:basedOn w:val="1"/>
    <w:qFormat/>
    <w:uiPriority w:val="99"/>
    <w:pPr>
      <w:tabs>
        <w:tab w:val="center" w:pos="4320"/>
        <w:tab w:val="right" w:pos="8640"/>
      </w:tabs>
      <w:adjustRightInd w:val="0"/>
      <w:spacing w:line="240" w:lineRule="atLeast"/>
      <w:jc w:val="left"/>
      <w:textAlignment w:val="baseline"/>
    </w:pPr>
    <w:rPr>
      <w:rFonts w:ascii="宋体"/>
      <w:kern w:val="0"/>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291</Words>
  <Characters>302</Characters>
  <Lines>0</Lines>
  <Paragraphs>0</Paragraphs>
  <TotalTime>4</TotalTime>
  <ScaleCrop>false</ScaleCrop>
  <LinksUpToDate>false</LinksUpToDate>
  <CharactersWithSpaces>410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2024-05-27T08:38:00Z</dcterms:created>
  <dc:creator>鹏浩</dc:creator>
  <cp:lastModifiedBy>处女座男生</cp:lastModifiedBy>
  <dcterms:modified xsi:type="dcterms:W3CDTF">2024-05-27T08:52:32Z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AB8B47353F244C21BA0597801A072CF6_13</vt:lpwstr>
  </property>
</Properties>
</file>