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sz w:val="44"/>
          <w:szCs w:val="44"/>
          <w:lang w:val="en-US" w:eastAsia="zh-CN"/>
        </w:rPr>
        <w:t>开标一览表（报价表）</w:t>
      </w:r>
    </w:p>
    <w:p>
      <w:pPr>
        <w:pStyle w:val="2"/>
        <w:rPr>
          <w:rFonts w:hint="default"/>
          <w:lang w:val="en-US" w:eastAsia="zh-CN"/>
        </w:rPr>
      </w:pPr>
    </w:p>
    <w:p>
      <w:pPr>
        <w:rPr>
          <w:rFonts w:hint="default" w:ascii="仿宋" w:hAnsi="仿宋" w:eastAsia="仿宋" w:cs="仿宋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供应商名称：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报价人：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 </w:t>
      </w:r>
    </w:p>
    <w:p>
      <w:pPr>
        <w:rPr>
          <w:rFonts w:hint="default" w:ascii="仿宋" w:hAnsi="仿宋" w:eastAsia="仿宋" w:cs="仿宋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供应商电话：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询价日期：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</w:t>
      </w:r>
    </w:p>
    <w:p>
      <w:pP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供应商地址：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                      </w:t>
      </w:r>
    </w:p>
    <w:p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一、基础顾问费</w:t>
      </w:r>
    </w:p>
    <w:tbl>
      <w:tblPr>
        <w:tblStyle w:val="6"/>
        <w:tblW w:w="512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9"/>
        <w:gridCol w:w="3187"/>
        <w:gridCol w:w="3351"/>
        <w:gridCol w:w="12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</w:trPr>
        <w:tc>
          <w:tcPr>
            <w:tcW w:w="537" w:type="pct"/>
            <w:vAlign w:val="center"/>
          </w:tcPr>
          <w:p>
            <w:pPr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825" w:type="pct"/>
            <w:vAlign w:val="center"/>
          </w:tcPr>
          <w:p>
            <w:pPr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服务名称</w:t>
            </w:r>
          </w:p>
        </w:tc>
        <w:tc>
          <w:tcPr>
            <w:tcW w:w="1919" w:type="pct"/>
            <w:vAlign w:val="center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含税总价（元）</w:t>
            </w:r>
          </w:p>
        </w:tc>
        <w:tc>
          <w:tcPr>
            <w:tcW w:w="716" w:type="pct"/>
            <w:vAlign w:val="center"/>
          </w:tcPr>
          <w:p>
            <w:pPr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</w:trPr>
        <w:tc>
          <w:tcPr>
            <w:tcW w:w="537" w:type="pct"/>
            <w:vAlign w:val="top"/>
          </w:tcPr>
          <w:p>
            <w:pPr>
              <w:jc w:val="center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825" w:type="pct"/>
            <w:vAlign w:val="top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基础顾问费</w:t>
            </w:r>
          </w:p>
        </w:tc>
        <w:tc>
          <w:tcPr>
            <w:tcW w:w="1919" w:type="pct"/>
            <w:vAlign w:val="top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  <w:tc>
          <w:tcPr>
            <w:tcW w:w="716" w:type="pct"/>
            <w:vAlign w:val="top"/>
          </w:tcPr>
          <w:p>
            <w:pPr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</w:tr>
    </w:tbl>
    <w:p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仿宋" w:hAnsi="仿宋" w:eastAsia="仿宋" w:cs="仿宋"/>
          <w:i w:val="0"/>
          <w:iCs w:val="0"/>
          <w:color w:val="auto"/>
          <w:kern w:val="0"/>
          <w:sz w:val="22"/>
          <w:szCs w:val="22"/>
          <w:u w:val="none"/>
          <w:lang w:val="en-US" w:eastAsia="zh-CN" w:bidi="ar"/>
        </w:rPr>
      </w:pPr>
    </w:p>
    <w:p>
      <w:pPr>
        <w:numPr>
          <w:ilvl w:val="0"/>
          <w:numId w:val="1"/>
        </w:num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诉讼、鉴定等法律服务法律顾问费</w:t>
      </w:r>
    </w:p>
    <w:tbl>
      <w:tblPr>
        <w:tblStyle w:val="5"/>
        <w:tblW w:w="865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5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7" w:hRule="atLeast"/>
          <w:jc w:val="center"/>
        </w:trPr>
        <w:tc>
          <w:tcPr>
            <w:tcW w:w="865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pacing w:line="520" w:lineRule="exact"/>
              <w:ind w:firstLine="560"/>
              <w:rPr>
                <w:rFonts w:hint="eastAsia" w:ascii="仿宋" w:hAnsi="仿宋" w:eastAsia="仿宋" w:cs="Times New Roman"/>
                <w:color w:val="000000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Times New Roman"/>
                <w:color w:val="000000"/>
                <w:sz w:val="28"/>
                <w:szCs w:val="28"/>
                <w:highlight w:val="none"/>
              </w:rPr>
              <w:t xml:space="preserve">                     投标优惠率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9" w:hRule="atLeast"/>
          <w:jc w:val="center"/>
        </w:trPr>
        <w:tc>
          <w:tcPr>
            <w:tcW w:w="865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pacing w:line="520" w:lineRule="exact"/>
              <w:ind w:firstLine="560"/>
              <w:jc w:val="center"/>
              <w:rPr>
                <w:rFonts w:hint="eastAsia" w:ascii="仿宋" w:hAnsi="仿宋" w:eastAsia="仿宋" w:cs="Times New Roman"/>
                <w:color w:val="000000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sz w:val="28"/>
                <w:szCs w:val="28"/>
                <w:highlight w:val="none"/>
                <w:u w:val="none"/>
                <w:lang w:val="en-US" w:eastAsia="zh-CN"/>
              </w:rPr>
              <w:t>优惠率：</w:t>
            </w:r>
            <w:r>
              <w:rPr>
                <w:rFonts w:hint="eastAsia" w:ascii="仿宋" w:hAnsi="仿宋" w:eastAsia="仿宋" w:cs="Times New Roman"/>
                <w:color w:val="000000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             </w:t>
            </w:r>
            <w:r>
              <w:rPr>
                <w:rFonts w:hint="eastAsia" w:ascii="仿宋" w:hAnsi="仿宋" w:eastAsia="仿宋" w:cs="Times New Roman"/>
                <w:color w:val="000000"/>
                <w:sz w:val="28"/>
                <w:szCs w:val="28"/>
                <w:highlight w:val="none"/>
                <w:lang w:val="en-US" w:eastAsia="zh-CN"/>
              </w:rPr>
              <w:t>%</w:t>
            </w:r>
          </w:p>
        </w:tc>
      </w:tr>
    </w:tbl>
    <w:p>
      <w:pPr>
        <w:rPr>
          <w:rFonts w:hint="eastAsia"/>
          <w:lang w:val="en-US" w:eastAsia="zh-CN"/>
        </w:rPr>
      </w:pPr>
    </w:p>
    <w:p>
      <w:pPr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备注：附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细则                           </w:t>
      </w:r>
    </w:p>
    <w:p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                     </w:t>
      </w:r>
    </w:p>
    <w:p>
      <w:pPr>
        <w:ind w:firstLine="5040" w:firstLineChars="18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报价人：</w:t>
      </w:r>
    </w:p>
    <w:p>
      <w:pPr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                       日期：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ascii="仿宋" w:hAnsi="仿宋" w:eastAsia="仿宋" w:cs="仿宋"/>
                            </w:rPr>
                          </w:pPr>
                          <w:r>
                            <w:rPr>
                              <w:rFonts w:hint="eastAsia" w:ascii="仿宋" w:hAnsi="仿宋" w:eastAsia="仿宋" w:cs="仿宋"/>
                            </w:rPr>
                            <w:t xml:space="preserve">第 </w:t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t>1</w:t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fldChar w:fldCharType="end"/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t xml:space="preserve"> 页 共 </w:t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t>3</w:t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fldChar w:fldCharType="end"/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ascii="仿宋" w:hAnsi="仿宋" w:eastAsia="仿宋" w:cs="仿宋"/>
                      </w:rPr>
                    </w:pPr>
                    <w:r>
                      <w:rPr>
                        <w:rFonts w:hint="eastAsia" w:ascii="仿宋" w:hAnsi="仿宋" w:eastAsia="仿宋" w:cs="仿宋"/>
                      </w:rPr>
                      <w:t xml:space="preserve">第 </w:t>
                    </w:r>
                    <w:r>
                      <w:rPr>
                        <w:rFonts w:hint="eastAsia" w:ascii="仿宋" w:hAnsi="仿宋" w:eastAsia="仿宋" w:cs="仿宋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</w:rPr>
                      <w:instrText xml:space="preserve"> PAGE  \* MERGEFORMAT </w:instrText>
                    </w:r>
                    <w:r>
                      <w:rPr>
                        <w:rFonts w:hint="eastAsia" w:ascii="仿宋" w:hAnsi="仿宋" w:eastAsia="仿宋" w:cs="仿宋"/>
                      </w:rPr>
                      <w:fldChar w:fldCharType="separate"/>
                    </w:r>
                    <w:r>
                      <w:rPr>
                        <w:rFonts w:hint="eastAsia" w:ascii="仿宋" w:hAnsi="仿宋" w:eastAsia="仿宋" w:cs="仿宋"/>
                      </w:rPr>
                      <w:t>1</w:t>
                    </w:r>
                    <w:r>
                      <w:rPr>
                        <w:rFonts w:hint="eastAsia" w:ascii="仿宋" w:hAnsi="仿宋" w:eastAsia="仿宋" w:cs="仿宋"/>
                      </w:rPr>
                      <w:fldChar w:fldCharType="end"/>
                    </w:r>
                    <w:r>
                      <w:rPr>
                        <w:rFonts w:hint="eastAsia" w:ascii="仿宋" w:hAnsi="仿宋" w:eastAsia="仿宋" w:cs="仿宋"/>
                      </w:rPr>
                      <w:t xml:space="preserve"> 页 共 </w:t>
                    </w:r>
                    <w:r>
                      <w:rPr>
                        <w:rFonts w:hint="eastAsia" w:ascii="仿宋" w:hAnsi="仿宋" w:eastAsia="仿宋" w:cs="仿宋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</w:rPr>
                      <w:instrText xml:space="preserve"> NUMPAGES  \* MERGEFORMAT </w:instrText>
                    </w:r>
                    <w:r>
                      <w:rPr>
                        <w:rFonts w:hint="eastAsia" w:ascii="仿宋" w:hAnsi="仿宋" w:eastAsia="仿宋" w:cs="仿宋"/>
                      </w:rPr>
                      <w:fldChar w:fldCharType="separate"/>
                    </w:r>
                    <w:r>
                      <w:rPr>
                        <w:rFonts w:hint="eastAsia" w:ascii="仿宋" w:hAnsi="仿宋" w:eastAsia="仿宋" w:cs="仿宋"/>
                      </w:rPr>
                      <w:t>3</w:t>
                    </w:r>
                    <w:r>
                      <w:rPr>
                        <w:rFonts w:hint="eastAsia" w:ascii="仿宋" w:hAnsi="仿宋" w:eastAsia="仿宋" w:cs="仿宋"/>
                      </w:rPr>
                      <w:fldChar w:fldCharType="end"/>
                    </w:r>
                    <w:r>
                      <w:rPr>
                        <w:rFonts w:hint="eastAsia" w:ascii="仿宋" w:hAnsi="仿宋" w:eastAsia="仿宋" w:cs="仿宋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FF0AAA6"/>
    <w:multiLevelType w:val="singleLevel"/>
    <w:tmpl w:val="4FF0AAA6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M2ZGVjNDUxNTkxYTMyZjlkZjk1YWZmZmMyMDAwMjUifQ=="/>
  </w:docVars>
  <w:rsids>
    <w:rsidRoot w:val="00000000"/>
    <w:rsid w:val="025771CF"/>
    <w:rsid w:val="03066D77"/>
    <w:rsid w:val="0D751BB1"/>
    <w:rsid w:val="14411FC7"/>
    <w:rsid w:val="167E7A11"/>
    <w:rsid w:val="34C0747D"/>
    <w:rsid w:val="394A57D7"/>
    <w:rsid w:val="396A4C51"/>
    <w:rsid w:val="39CF1006"/>
    <w:rsid w:val="3CE964F0"/>
    <w:rsid w:val="42FF3CF5"/>
    <w:rsid w:val="4B2F344E"/>
    <w:rsid w:val="4D07667A"/>
    <w:rsid w:val="4EA17B7C"/>
    <w:rsid w:val="50F10934"/>
    <w:rsid w:val="52312B57"/>
    <w:rsid w:val="53795AA5"/>
    <w:rsid w:val="59120267"/>
    <w:rsid w:val="5C786274"/>
    <w:rsid w:val="5EB95D44"/>
    <w:rsid w:val="62F73F48"/>
    <w:rsid w:val="684352CF"/>
    <w:rsid w:val="6CF871FB"/>
    <w:rsid w:val="6D9015CF"/>
    <w:rsid w:val="708D7DDB"/>
    <w:rsid w:val="71184B69"/>
    <w:rsid w:val="71971D26"/>
    <w:rsid w:val="76576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unhideWhenUsed/>
    <w:qFormat/>
    <w:uiPriority w:val="99"/>
    <w:rPr>
      <w:rFonts w:asciiTheme="minorHAnsi" w:hAnsiTheme="minorHAnsi" w:cstheme="minorBidi"/>
      <w:szCs w:val="22"/>
    </w:r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Quote"/>
    <w:next w:val="1"/>
    <w:autoRedefine/>
    <w:qFormat/>
    <w:uiPriority w:val="0"/>
    <w:pPr>
      <w:wordWrap w:val="0"/>
      <w:spacing w:before="200" w:after="160"/>
      <w:ind w:left="864" w:right="864"/>
      <w:jc w:val="center"/>
    </w:pPr>
    <w:rPr>
      <w:rFonts w:ascii="Calibri" w:hAnsi="Calibri" w:eastAsia="宋体" w:cs="Times New Roman"/>
      <w:i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74</Words>
  <Characters>74</Characters>
  <Lines>0</Lines>
  <Paragraphs>0</Paragraphs>
  <TotalTime>0</TotalTime>
  <ScaleCrop>false</ScaleCrop>
  <LinksUpToDate>false</LinksUpToDate>
  <CharactersWithSpaces>285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2021-05-06T01:48:00Z</dcterms:created>
  <dc:creator>hp</dc:creator>
  <cp:lastModifiedBy>scott</cp:lastModifiedBy>
  <cp:lastPrinted>2021-05-06T02:49:00Z</cp:lastPrinted>
  <dcterms:modified xsi:type="dcterms:W3CDTF">2024-06-20T03:16:35Z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F7F3CE0CBACA4E2EA8048701FFEF7884_13</vt:lpwstr>
  </property>
</Properties>
</file>